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城市绿色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低碳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场景示范基地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申请表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507"/>
        <w:gridCol w:w="506"/>
        <w:gridCol w:w="1411"/>
        <w:gridCol w:w="1821"/>
        <w:gridCol w:w="174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申报场景</w:t>
            </w:r>
          </w:p>
        </w:tc>
        <w:tc>
          <w:tcPr>
            <w:tcW w:w="141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5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联系人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场景地址</w:t>
            </w:r>
          </w:p>
        </w:tc>
        <w:tc>
          <w:tcPr>
            <w:tcW w:w="141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5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电话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申报时间</w:t>
            </w:r>
          </w:p>
        </w:tc>
        <w:tc>
          <w:tcPr>
            <w:tcW w:w="141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5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三、拟申报基地基本情况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（一）申报基地基本情况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（二）申报基地在拟申报领域开展相关主题活动具备的优势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四、拟开展年度活动方案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人数规模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（如有更详细的活动方案也可作为附件提供）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五、保障措施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（一）资金保障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（二）人员保障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（三）基础设施保障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六、有关证明材料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（如绿色低碳发展领域获得的荣誉、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Hans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、取得的成绩等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）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3FFD6285"/>
    <w:rsid w:val="06605820"/>
    <w:rsid w:val="081F5172"/>
    <w:rsid w:val="096B6F33"/>
    <w:rsid w:val="09765351"/>
    <w:rsid w:val="0DCC0167"/>
    <w:rsid w:val="0F65698D"/>
    <w:rsid w:val="11944B2E"/>
    <w:rsid w:val="18D115E1"/>
    <w:rsid w:val="1B850233"/>
    <w:rsid w:val="26AA37CB"/>
    <w:rsid w:val="2AE64E1A"/>
    <w:rsid w:val="2F2370A0"/>
    <w:rsid w:val="2FFD11A4"/>
    <w:rsid w:val="36DE56C3"/>
    <w:rsid w:val="3FFD6285"/>
    <w:rsid w:val="4223081F"/>
    <w:rsid w:val="43D81BEC"/>
    <w:rsid w:val="46B77C29"/>
    <w:rsid w:val="46D0769C"/>
    <w:rsid w:val="4AFD7177"/>
    <w:rsid w:val="4C0C3302"/>
    <w:rsid w:val="4D7556C6"/>
    <w:rsid w:val="4EE44A07"/>
    <w:rsid w:val="59C40C2C"/>
    <w:rsid w:val="60350000"/>
    <w:rsid w:val="64F553E9"/>
    <w:rsid w:val="67A331F6"/>
    <w:rsid w:val="68760C20"/>
    <w:rsid w:val="6984712B"/>
    <w:rsid w:val="6ADFCFAD"/>
    <w:rsid w:val="6FD55163"/>
    <w:rsid w:val="75DB7949"/>
    <w:rsid w:val="76817E6E"/>
    <w:rsid w:val="76B01A68"/>
    <w:rsid w:val="7F675E46"/>
    <w:rsid w:val="7FBFE4F4"/>
    <w:rsid w:val="7FFF3652"/>
    <w:rsid w:val="B3BC342D"/>
    <w:rsid w:val="C1C9FEDD"/>
    <w:rsid w:val="CBD7A0C7"/>
    <w:rsid w:val="CFFE9373"/>
    <w:rsid w:val="E43D543D"/>
    <w:rsid w:val="EB3B3F31"/>
    <w:rsid w:val="FE2B316B"/>
    <w:rsid w:val="FFDAC8A5"/>
    <w:rsid w:val="FFFF8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center"/>
    </w:pPr>
    <w:rPr>
      <w:sz w:val="28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仿宋_GB2312" w:hAnsi="Times" w:eastAsia="仿宋_GB2312" w:cs="宋体"/>
      <w:sz w:val="32"/>
      <w:szCs w:val="32"/>
    </w:rPr>
  </w:style>
  <w:style w:type="paragraph" w:styleId="4">
    <w:name w:val="Plain Text"/>
    <w:basedOn w:val="1"/>
    <w:next w:val="3"/>
    <w:qFormat/>
    <w:uiPriority w:val="0"/>
    <w:rPr>
      <w:rFonts w:ascii="宋体" w:hAnsi="Courier New" w:eastAsia="仿宋_GB2312" w:cs="宋体"/>
      <w:sz w:val="2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1440</Words>
  <Characters>1503</Characters>
  <Lines>0</Lines>
  <Paragraphs>0</Paragraphs>
  <TotalTime>954</TotalTime>
  <ScaleCrop>false</ScaleCrop>
  <LinksUpToDate>false</LinksUpToDate>
  <CharactersWithSpaces>1553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2022-08-14T10:36:00Z</dcterms:created>
  <dc:creator>Vivienne</dc:creator>
  <cp:lastModifiedBy>小陈</cp:lastModifiedBy>
  <cp:lastPrinted>2023-09-28T01:43:00Z</cp:lastPrinted>
  <dcterms:modified xsi:type="dcterms:W3CDTF">2023-10-07T01:59:30Z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9B6CF7DA4D444AB58097AF337DDB624B_13</vt:lpwstr>
  </property>
</Properties>
</file>